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Специальность 09.02.01</w:t>
      </w:r>
    </w:p>
    <w:p w14:paraId="02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color w:val="000000"/>
          <w:sz w:val="28"/>
        </w:rPr>
        <w:t>ПМ.02 "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</w:rPr>
        <w:t>Проектирование управляющих программ компьютерных систем и комплексов</w:t>
      </w:r>
      <w:r>
        <w:rPr>
          <w:rFonts w:ascii="Times New Roman" w:hAnsi="Times New Roman"/>
          <w:b w:val="1"/>
          <w:color w:val="000000"/>
          <w:sz w:val="28"/>
        </w:rPr>
        <w:t>"</w:t>
      </w:r>
    </w:p>
    <w:p w14:paraId="0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>Э-1-22; Э-11/1-23; Э-2-22; Э-11/2-23</w:t>
      </w:r>
    </w:p>
    <w:p w14:paraId="04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Экзамен по модулю</w:t>
      </w:r>
    </w:p>
    <w:p w14:paraId="05000000">
      <w:pPr>
        <w:pStyle w:val="Style_1"/>
      </w:pPr>
      <w:r>
        <w:rPr>
          <w:rFonts w:ascii="Times New Roman" w:hAnsi="Times New Roman"/>
          <w:b w:val="1"/>
          <w:sz w:val="28"/>
        </w:rPr>
        <w:t>5. Познахирко В.В.</w:t>
      </w:r>
    </w:p>
    <w:p w14:paraId="06000000">
      <w:pPr>
        <w:pStyle w:val="Style_1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</w:pPr>
      <w:r>
        <w:t>Задание:</w:t>
      </w:r>
    </w:p>
    <w:p w14:paraId="08000000">
      <w:pPr>
        <w:pStyle w:val="Style_1"/>
      </w:pPr>
      <w:r>
        <w:t>Используя Arduino IDE и предоставленное оборудование выполните:</w:t>
      </w:r>
    </w:p>
    <w:p w14:paraId="09000000">
      <w:pPr>
        <w:pStyle w:val="Style_1"/>
        <w:numPr>
          <w:numId w:val="1"/>
        </w:numPr>
      </w:pPr>
      <w:r>
        <w:t xml:space="preserve">В предоставленном коде найдите и исправьте ошибки, восстановив его работоспособность. Соберите схему вывода секунд от 0 до 9 на одном разряде четырехразрядного семисегментного индикатора. </w:t>
      </w:r>
      <w:r>
        <w:t xml:space="preserve">Для выполнения пункта 1 код и схема сборки предоставлены на аудиторном ПК. </w:t>
      </w:r>
    </w:p>
    <w:p w14:paraId="0A000000">
      <w:pPr>
        <w:pStyle w:val="Style_1"/>
        <w:numPr>
          <w:numId w:val="1"/>
        </w:numPr>
      </w:pPr>
      <w:r>
        <w:t>Внесите изменения в код. Организуйте на четырехразрядном семисегментном индикаторе счет секунд от 0с до 60с. При достижении 60с счет сбрасывается и начинается с начала.</w:t>
      </w:r>
    </w:p>
    <w:p w14:paraId="0B000000">
      <w:pPr>
        <w:pStyle w:val="Style_1"/>
        <w:numPr>
          <w:numId w:val="1"/>
        </w:numPr>
      </w:pPr>
      <w:r>
        <w:t>Внесите изменения в код и схему.</w:t>
      </w:r>
      <w:r>
        <w:t xml:space="preserve"> П</w:t>
      </w:r>
      <w:r>
        <w:t>ри достижении счетом секунд значения «60с» счет останавливается. Добавьте кнопку которая: по нажатию при старте работы схемы запускает счет секунд, при нажатии во время счета останавливает его, при нажатии на кнопку при достижении 60с счет сбрасывается в 0 и программа ожидает «стартового» нажатия на кнопку.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2026-03-20T10:04:22Z</dcterms:created>
  <dcterms:modified xsi:type="dcterms:W3CDTF">2026-03-25T08:38:53Z</dcterms:modified>
</cp:coreProperties>
</file>